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4259FB" w:rsidRPr="004259FB">
              <w:rPr>
                <w:rFonts w:asciiTheme="majorEastAsia" w:eastAsiaTheme="majorEastAsia" w:hAnsiTheme="majorEastAsia" w:hint="eastAsia"/>
                <w:b/>
                <w:sz w:val="24"/>
              </w:rPr>
              <w:t>招募“车辆阀控制单元、AIO板卡备件采购”的供应商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A94F97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94F97" w:rsidRPr="00F63F41" w:rsidRDefault="00A94F97" w:rsidP="00426F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A94F97" w:rsidRPr="009C6049" w:rsidRDefault="00A94F97" w:rsidP="00426F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A94F97" w:rsidRDefault="00A94F97" w:rsidP="00426F9D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A94F97" w:rsidRPr="00EB549C" w:rsidRDefault="00A94F97" w:rsidP="00426F9D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招标文件未开封的，后期招标不需再次提供投标文件；如有供应商几次都参与的，如无特殊说明，将以该供应商最后一次提供的招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4259FB" w:rsidRDefault="004259FB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259FB">
              <w:rPr>
                <w:rFonts w:asciiTheme="majorEastAsia" w:eastAsiaTheme="majorEastAsia" w:hAnsiTheme="majorEastAsia" w:hint="eastAsia"/>
                <w:sz w:val="24"/>
              </w:rPr>
              <w:t>招募“车辆阀控制单元、AIO板卡备件采购”的供应商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420" w:type="dxa"/>
        <w:jc w:val="center"/>
        <w:tblInd w:w="93" w:type="dxa"/>
        <w:tblLook w:val="04A0"/>
      </w:tblPr>
      <w:tblGrid>
        <w:gridCol w:w="500"/>
        <w:gridCol w:w="1660"/>
        <w:gridCol w:w="580"/>
        <w:gridCol w:w="580"/>
        <w:gridCol w:w="1060"/>
        <w:gridCol w:w="1300"/>
        <w:gridCol w:w="2380"/>
        <w:gridCol w:w="2360"/>
      </w:tblGrid>
      <w:tr w:rsidR="00754814" w:rsidRPr="00754814" w:rsidTr="00754814">
        <w:trPr>
          <w:trHeight w:val="70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物料名称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54814" w:rsidRPr="00754814" w:rsidTr="004259FB">
        <w:trPr>
          <w:trHeight w:val="11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阀控制单元（VSS)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汉宁卡尔（H&amp;K）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含程序</w:t>
            </w:r>
          </w:p>
        </w:tc>
      </w:tr>
      <w:tr w:rsidR="00754814" w:rsidRPr="00754814" w:rsidTr="00754814">
        <w:trPr>
          <w:trHeight w:val="18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4259FB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AIO板卡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汉宁卡尔(H＆K）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BCU（编号：25069190）上的AIO板卡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适配一期70%车汉宁卡尔制动系统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1.我公司提供样品；2.供货商提供轨道交通供货业绩证明；3.接口尺寸与现车匹配一致；4.需要原厂或试装合格后方可采购；5.程序应与70%增购车兼容；6.质保期3年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A94F97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A94F97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4259FB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4259FB" w:rsidRPr="004259FB">
        <w:rPr>
          <w:rFonts w:asciiTheme="majorEastAsia" w:eastAsiaTheme="majorEastAsia" w:hAnsiTheme="majorEastAsia" w:hint="eastAsia"/>
          <w:sz w:val="24"/>
        </w:rPr>
        <w:t>招募“车辆阀控制单元、AIO板卡备件采购”的供应商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4259FB" w:rsidRPr="004259FB">
        <w:rPr>
          <w:rFonts w:asciiTheme="majorEastAsia" w:eastAsiaTheme="majorEastAsia" w:hAnsiTheme="majorEastAsia" w:hint="eastAsia"/>
          <w:sz w:val="24"/>
          <w:u w:val="single"/>
        </w:rPr>
        <w:t>招募“车辆阀控制单元、AIO板卡备件采购”的供应商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4259FB" w:rsidRPr="004259FB">
        <w:rPr>
          <w:rFonts w:asciiTheme="majorEastAsia" w:eastAsiaTheme="majorEastAsia" w:hAnsiTheme="majorEastAsia" w:hint="eastAsia"/>
          <w:sz w:val="24"/>
          <w:u w:val="single"/>
        </w:rPr>
        <w:t>招募“车辆阀控制单元、AIO板卡备件采购”的供应商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D1" w:rsidRDefault="009B6DD1" w:rsidP="00620873">
      <w:r>
        <w:separator/>
      </w:r>
    </w:p>
  </w:endnote>
  <w:endnote w:type="continuationSeparator" w:id="0">
    <w:p w:rsidR="009B6DD1" w:rsidRDefault="009B6DD1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602B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02BC8">
              <w:rPr>
                <w:b/>
                <w:sz w:val="24"/>
                <w:szCs w:val="24"/>
              </w:rPr>
              <w:fldChar w:fldCharType="separate"/>
            </w:r>
            <w:r w:rsidR="00A94F97">
              <w:rPr>
                <w:b/>
                <w:noProof/>
              </w:rPr>
              <w:t>1</w:t>
            </w:r>
            <w:r w:rsidR="00602BC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02B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02BC8">
              <w:rPr>
                <w:b/>
                <w:sz w:val="24"/>
                <w:szCs w:val="24"/>
              </w:rPr>
              <w:fldChar w:fldCharType="separate"/>
            </w:r>
            <w:r w:rsidR="00A94F97">
              <w:rPr>
                <w:b/>
                <w:noProof/>
              </w:rPr>
              <w:t>15</w:t>
            </w:r>
            <w:r w:rsidR="00602B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D1" w:rsidRDefault="009B6DD1" w:rsidP="00620873">
      <w:r>
        <w:separator/>
      </w:r>
    </w:p>
  </w:footnote>
  <w:footnote w:type="continuationSeparator" w:id="0">
    <w:p w:rsidR="009B6DD1" w:rsidRDefault="009B6DD1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6BAF"/>
    <w:rsid w:val="001976F0"/>
    <w:rsid w:val="001A3A56"/>
    <w:rsid w:val="001A7597"/>
    <w:rsid w:val="001B0A8A"/>
    <w:rsid w:val="001B2F7A"/>
    <w:rsid w:val="001B437B"/>
    <w:rsid w:val="001B66F0"/>
    <w:rsid w:val="001C213C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E7754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C7834"/>
    <w:rsid w:val="003D24AB"/>
    <w:rsid w:val="003D507C"/>
    <w:rsid w:val="003D5C25"/>
    <w:rsid w:val="003D701B"/>
    <w:rsid w:val="003E12BC"/>
    <w:rsid w:val="003E5491"/>
    <w:rsid w:val="003F33D0"/>
    <w:rsid w:val="00415158"/>
    <w:rsid w:val="004259FB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97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2BC8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47B"/>
    <w:rsid w:val="00754814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B6DD1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4F9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252E2"/>
    <w:rsid w:val="00B43387"/>
    <w:rsid w:val="00B61A96"/>
    <w:rsid w:val="00B757A0"/>
    <w:rsid w:val="00B913E2"/>
    <w:rsid w:val="00B916D0"/>
    <w:rsid w:val="00B925BB"/>
    <w:rsid w:val="00B9282E"/>
    <w:rsid w:val="00B92F93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3CB2-D551-4A8D-86F0-1E0F312D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636</Words>
  <Characters>3628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48</cp:revision>
  <cp:lastPrinted>2023-04-03T07:46:00Z</cp:lastPrinted>
  <dcterms:created xsi:type="dcterms:W3CDTF">2023-06-12T06:21:00Z</dcterms:created>
  <dcterms:modified xsi:type="dcterms:W3CDTF">2023-09-20T07:42:00Z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